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1a1886f6f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0a96637ca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Gulbadin,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8493dbfd84fe7" /><Relationship Type="http://schemas.openxmlformats.org/officeDocument/2006/relationships/numbering" Target="/word/numbering.xml" Id="Rcc1f1799f85e45d7" /><Relationship Type="http://schemas.openxmlformats.org/officeDocument/2006/relationships/settings" Target="/word/settings.xml" Id="R779149620cca4798" /><Relationship Type="http://schemas.openxmlformats.org/officeDocument/2006/relationships/image" Target="/word/media/777e6987-fe84-40d9-83ac-ce7e6eb11eeb.png" Id="Rfa50a96637ca45f7" /></Relationships>
</file>