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1e307cf6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180d8dae9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a91cab9c34bb9" /><Relationship Type="http://schemas.openxmlformats.org/officeDocument/2006/relationships/numbering" Target="/word/numbering.xml" Id="R0b816c6dbf8d4d4f" /><Relationship Type="http://schemas.openxmlformats.org/officeDocument/2006/relationships/settings" Target="/word/settings.xml" Id="Re95faeddab3e4ef9" /><Relationship Type="http://schemas.openxmlformats.org/officeDocument/2006/relationships/image" Target="/word/media/fe3f50d0-ed8d-4304-b70d-23e50315c657.png" Id="R6ad180d8dae94edb" /></Relationships>
</file>