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e907e6244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dacc6199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Gulrangwali,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a2e82b9eb4a4f" /><Relationship Type="http://schemas.openxmlformats.org/officeDocument/2006/relationships/numbering" Target="/word/numbering.xml" Id="R30c03ed54f7f49e3" /><Relationship Type="http://schemas.openxmlformats.org/officeDocument/2006/relationships/settings" Target="/word/settings.xml" Id="R6eae9d1005a34b50" /><Relationship Type="http://schemas.openxmlformats.org/officeDocument/2006/relationships/image" Target="/word/media/a300fddb-f3d1-4dea-a6cb-44ef1274f48f.png" Id="R6966dacc619946ff" /></Relationships>
</file>