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5bf2c55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be73a40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Gurha Salim,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d0b5a80c46cb" /><Relationship Type="http://schemas.openxmlformats.org/officeDocument/2006/relationships/numbering" Target="/word/numbering.xml" Id="R04a8bcd108464140" /><Relationship Type="http://schemas.openxmlformats.org/officeDocument/2006/relationships/settings" Target="/word/settings.xml" Id="R30a4a10dd71d474d" /><Relationship Type="http://schemas.openxmlformats.org/officeDocument/2006/relationships/image" Target="/word/media/ee2d0f11-b51d-4754-9e51-87c5349527b8.png" Id="R49b5be73a4094916" /></Relationships>
</file>