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a7c252e44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436e39b98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Habib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74254e4b947b3" /><Relationship Type="http://schemas.openxmlformats.org/officeDocument/2006/relationships/numbering" Target="/word/numbering.xml" Id="R8951e40fea394fd0" /><Relationship Type="http://schemas.openxmlformats.org/officeDocument/2006/relationships/settings" Target="/word/settings.xml" Id="R1eecb04d8b9f4fae" /><Relationship Type="http://schemas.openxmlformats.org/officeDocument/2006/relationships/image" Target="/word/media/214f14b8-9e2a-427e-ad32-203bb6904d0b.png" Id="R749436e39b9842a1" /></Relationships>
</file>