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ba47445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086de498a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Hadira Pul,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2446bccb74457" /><Relationship Type="http://schemas.openxmlformats.org/officeDocument/2006/relationships/numbering" Target="/word/numbering.xml" Id="R2734800f95cd4483" /><Relationship Type="http://schemas.openxmlformats.org/officeDocument/2006/relationships/settings" Target="/word/settings.xml" Id="R9dec819031f74e2d" /><Relationship Type="http://schemas.openxmlformats.org/officeDocument/2006/relationships/image" Target="/word/media/cdc59a14-556c-4ab2-9c84-57750a95db0a.png" Id="R22c086de498a4b54" /></Relationships>
</file>