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b3b0a9112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0f3732f9e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Haegani,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db320acfb423c" /><Relationship Type="http://schemas.openxmlformats.org/officeDocument/2006/relationships/numbering" Target="/word/numbering.xml" Id="R2ae107a7658e4f8e" /><Relationship Type="http://schemas.openxmlformats.org/officeDocument/2006/relationships/settings" Target="/word/settings.xml" Id="R05d129d5a3b940c5" /><Relationship Type="http://schemas.openxmlformats.org/officeDocument/2006/relationships/image" Target="/word/media/bbd8c444-5464-44fc-aa1a-c308c0f19a4a.png" Id="R9fc0f3732f9e4bc2" /></Relationships>
</file>