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11896f52f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1e991ed08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Qadir Thaim,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dd45d15b34600" /><Relationship Type="http://schemas.openxmlformats.org/officeDocument/2006/relationships/numbering" Target="/word/numbering.xml" Id="R9161313e57ea495b" /><Relationship Type="http://schemas.openxmlformats.org/officeDocument/2006/relationships/settings" Target="/word/settings.xml" Id="R28388868f39c4322" /><Relationship Type="http://schemas.openxmlformats.org/officeDocument/2006/relationships/image" Target="/word/media/c2fb68ec-02b6-48be-a601-035331978b40.png" Id="Re6a1e991ed0843c8" /></Relationships>
</file>