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1ede1e0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c73059e2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Halki Chaharmung,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2eac78d9c401c" /><Relationship Type="http://schemas.openxmlformats.org/officeDocument/2006/relationships/numbering" Target="/word/numbering.xml" Id="R9771f9a9c85f4d71" /><Relationship Type="http://schemas.openxmlformats.org/officeDocument/2006/relationships/settings" Target="/word/settings.xml" Id="Rd0e0665c3dab4db1" /><Relationship Type="http://schemas.openxmlformats.org/officeDocument/2006/relationships/image" Target="/word/media/1bb40226-3436-44b8-8cb0-d4ea38eb18a2.png" Id="Rcb5c73059e2a4778" /></Relationships>
</file>