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2a6d3204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6b55f6b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Halq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fe9c0d4a047e6" /><Relationship Type="http://schemas.openxmlformats.org/officeDocument/2006/relationships/numbering" Target="/word/numbering.xml" Id="R3b3fb5f823754b6f" /><Relationship Type="http://schemas.openxmlformats.org/officeDocument/2006/relationships/settings" Target="/word/settings.xml" Id="R7ac67d5c411d4a4e" /><Relationship Type="http://schemas.openxmlformats.org/officeDocument/2006/relationships/image" Target="/word/media/54139454-6973-4f98-82e8-911d8bead3ee.png" Id="R21596b55f6b84b08" /></Relationships>
</file>