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53e4600cc745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b2f24e652f47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Hamirabah,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ee4fa337c54b75" /><Relationship Type="http://schemas.openxmlformats.org/officeDocument/2006/relationships/numbering" Target="/word/numbering.xml" Id="Rb9566897c90b4b31" /><Relationship Type="http://schemas.openxmlformats.org/officeDocument/2006/relationships/settings" Target="/word/settings.xml" Id="R49f793c83dd84401" /><Relationship Type="http://schemas.openxmlformats.org/officeDocument/2006/relationships/image" Target="/word/media/bfb17d38-039b-478e-b3ef-d50d9e8b1950.png" Id="R4bb2f24e652f47a7" /></Relationships>
</file>