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beb61d16f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6ffaa67f2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Hanif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971d69a14685" /><Relationship Type="http://schemas.openxmlformats.org/officeDocument/2006/relationships/numbering" Target="/word/numbering.xml" Id="R245ced603d764aa2" /><Relationship Type="http://schemas.openxmlformats.org/officeDocument/2006/relationships/settings" Target="/word/settings.xml" Id="R1f3a91d6e35a4108" /><Relationship Type="http://schemas.openxmlformats.org/officeDocument/2006/relationships/image" Target="/word/media/5b3f87bb-4103-44f5-a6c7-d49dd86fb74d.png" Id="R9ac6ffaa67f2456c" /></Relationships>
</file>