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6c720c8ed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603dcea02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Hanif Park,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38e423964c15" /><Relationship Type="http://schemas.openxmlformats.org/officeDocument/2006/relationships/numbering" Target="/word/numbering.xml" Id="R5b6262fbc89042b0" /><Relationship Type="http://schemas.openxmlformats.org/officeDocument/2006/relationships/settings" Target="/word/settings.xml" Id="R76054a03d32c47d5" /><Relationship Type="http://schemas.openxmlformats.org/officeDocument/2006/relationships/image" Target="/word/media/77e21996-16ec-4c68-8c50-fd019444c9e2.png" Id="R48e603dcea024e91" /></Relationships>
</file>