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8e641242f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4d6bee6fe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Hanifai 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4ba2cdec748db" /><Relationship Type="http://schemas.openxmlformats.org/officeDocument/2006/relationships/numbering" Target="/word/numbering.xml" Id="R78ea658c64294e31" /><Relationship Type="http://schemas.openxmlformats.org/officeDocument/2006/relationships/settings" Target="/word/settings.xml" Id="Rfbe5389d33f746bc" /><Relationship Type="http://schemas.openxmlformats.org/officeDocument/2006/relationships/image" Target="/word/media/89de2dee-3d3d-4b83-8347-c1fb20b48634.png" Id="R8aa4d6bee6fe496e" /></Relationships>
</file>