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b7511bcb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badb081f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6e0f8e6b94cac" /><Relationship Type="http://schemas.openxmlformats.org/officeDocument/2006/relationships/numbering" Target="/word/numbering.xml" Id="Rf30b9443d3dd465a" /><Relationship Type="http://schemas.openxmlformats.org/officeDocument/2006/relationships/settings" Target="/word/settings.xml" Id="Rc36d05f5bfd44f74" /><Relationship Type="http://schemas.openxmlformats.org/officeDocument/2006/relationships/image" Target="/word/media/16024cc4-4651-4a54-9c4d-b3de8bde3987.png" Id="Rec9badb081f94a56" /></Relationships>
</file>