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bc3bbe199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25a423df0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Harian Haidarzai,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47869caf044c3" /><Relationship Type="http://schemas.openxmlformats.org/officeDocument/2006/relationships/numbering" Target="/word/numbering.xml" Id="R394b46a798364686" /><Relationship Type="http://schemas.openxmlformats.org/officeDocument/2006/relationships/settings" Target="/word/settings.xml" Id="R9192b0c890984926" /><Relationship Type="http://schemas.openxmlformats.org/officeDocument/2006/relationships/image" Target="/word/media/513dc411-f820-42ea-b87a-ad6aa04c90bb.png" Id="R01725a423df04fca" /></Relationships>
</file>