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0b5d34e1c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75b087927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Hathiari,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784be960e4ab1" /><Relationship Type="http://schemas.openxmlformats.org/officeDocument/2006/relationships/numbering" Target="/word/numbering.xml" Id="R9b03893798904a66" /><Relationship Type="http://schemas.openxmlformats.org/officeDocument/2006/relationships/settings" Target="/word/settings.xml" Id="Re968192bcdb54e45" /><Relationship Type="http://schemas.openxmlformats.org/officeDocument/2006/relationships/image" Target="/word/media/65e3b4f4-02df-47de-aa84-f7d664de018c.png" Id="R7fe75b0879274856" /></Relationships>
</file>