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f4ee5b4f7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9bbbe25f6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Haveli Chidhar,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5e861ed1e4ffb" /><Relationship Type="http://schemas.openxmlformats.org/officeDocument/2006/relationships/numbering" Target="/word/numbering.xml" Id="R271b0cf83da2443d" /><Relationship Type="http://schemas.openxmlformats.org/officeDocument/2006/relationships/settings" Target="/word/settings.xml" Id="R9b5e531794d44243" /><Relationship Type="http://schemas.openxmlformats.org/officeDocument/2006/relationships/image" Target="/word/media/5677588f-9400-4ff8-bfa8-fb60d9ee998a.png" Id="R25e9bbbe25f645b8" /></Relationships>
</file>