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b224785f0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4ec3a14de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Hodsonabad,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454b702b949ee" /><Relationship Type="http://schemas.openxmlformats.org/officeDocument/2006/relationships/numbering" Target="/word/numbering.xml" Id="Rdc6bb12488d74a21" /><Relationship Type="http://schemas.openxmlformats.org/officeDocument/2006/relationships/settings" Target="/word/settings.xml" Id="Red84f9d524204b2b" /><Relationship Type="http://schemas.openxmlformats.org/officeDocument/2006/relationships/image" Target="/word/media/6bd3b35e-e8fd-40f7-846a-3a64dbd5d98a.png" Id="Rdca4ec3a14de4d33" /></Relationships>
</file>