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c906b0649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5f1120344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Hoti Kharch,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5c92c4a8443f5" /><Relationship Type="http://schemas.openxmlformats.org/officeDocument/2006/relationships/numbering" Target="/word/numbering.xml" Id="Rcd5c5d92272349fc" /><Relationship Type="http://schemas.openxmlformats.org/officeDocument/2006/relationships/settings" Target="/word/settings.xml" Id="Re0fe34000c564f20" /><Relationship Type="http://schemas.openxmlformats.org/officeDocument/2006/relationships/image" Target="/word/media/4c8cc771-6bda-47c1-8f15-59176c540f04.png" Id="R36c5f11203444bc2" /></Relationships>
</file>