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8fa752d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779c743ef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Hoti Lakhiar,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a6377858e4377" /><Relationship Type="http://schemas.openxmlformats.org/officeDocument/2006/relationships/numbering" Target="/word/numbering.xml" Id="Rec42a47cf9464b91" /><Relationship Type="http://schemas.openxmlformats.org/officeDocument/2006/relationships/settings" Target="/word/settings.xml" Id="Ra776dc8c1ff442ae" /><Relationship Type="http://schemas.openxmlformats.org/officeDocument/2006/relationships/image" Target="/word/media/e9d1e4ac-a772-49ab-9fc1-f2903fbbb9a0.png" Id="R5f8779c743ef4cb9" /></Relationships>
</file>