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b502c6ea2e4a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21ba8800a745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285d6b65404cfc" /><Relationship Type="http://schemas.openxmlformats.org/officeDocument/2006/relationships/numbering" Target="/word/numbering.xml" Id="Rb5aabab8251d4203" /><Relationship Type="http://schemas.openxmlformats.org/officeDocument/2006/relationships/settings" Target="/word/settings.xml" Id="Rade695bcded642ce" /><Relationship Type="http://schemas.openxmlformats.org/officeDocument/2006/relationships/image" Target="/word/media/01ce7abc-a453-4e99-aec4-1712fdbeea51.png" Id="R4621ba8800a7452d" /></Relationships>
</file>