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a2e3cd328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e2636275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ea933b80b4b9d" /><Relationship Type="http://schemas.openxmlformats.org/officeDocument/2006/relationships/numbering" Target="/word/numbering.xml" Id="R575f818f3b434583" /><Relationship Type="http://schemas.openxmlformats.org/officeDocument/2006/relationships/settings" Target="/word/settings.xml" Id="R14d146ea4ad44e4d" /><Relationship Type="http://schemas.openxmlformats.org/officeDocument/2006/relationships/image" Target="/word/media/9e56ea6d-28e7-40f0-b9e6-5b4fd649b328.png" Id="Rda4e2636275f42c7" /></Relationships>
</file>