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a8690797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fda92162a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 Shah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f3e7cdbd84bca" /><Relationship Type="http://schemas.openxmlformats.org/officeDocument/2006/relationships/numbering" Target="/word/numbering.xml" Id="R2ee6573c9a5e42dc" /><Relationship Type="http://schemas.openxmlformats.org/officeDocument/2006/relationships/settings" Target="/word/settings.xml" Id="Rdfcd4e54170a4069" /><Relationship Type="http://schemas.openxmlformats.org/officeDocument/2006/relationships/image" Target="/word/media/3d72e362-464d-4ca7-850e-cf0cb611529c.png" Id="Ra46fda92162a4d28" /></Relationships>
</file>