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3aad5f7f8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ced898f0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49b51539f4281" /><Relationship Type="http://schemas.openxmlformats.org/officeDocument/2006/relationships/numbering" Target="/word/numbering.xml" Id="R202b5ca1f65f4a9f" /><Relationship Type="http://schemas.openxmlformats.org/officeDocument/2006/relationships/settings" Target="/word/settings.xml" Id="Rfdfa321ec5664a43" /><Relationship Type="http://schemas.openxmlformats.org/officeDocument/2006/relationships/image" Target="/word/media/47d0347f-00ae-48f3-8de9-d3e87e80d881.png" Id="R379ced898f004909" /></Relationships>
</file>