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bbb51108c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777ad7bf6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24c10727d477f" /><Relationship Type="http://schemas.openxmlformats.org/officeDocument/2006/relationships/numbering" Target="/word/numbering.xml" Id="R54a72f432fd343f2" /><Relationship Type="http://schemas.openxmlformats.org/officeDocument/2006/relationships/settings" Target="/word/settings.xml" Id="R7e4d9ce352374826" /><Relationship Type="http://schemas.openxmlformats.org/officeDocument/2006/relationships/image" Target="/word/media/420bcc21-0caf-41b5-9300-2b88eb6badfb.png" Id="Rf7c777ad7bf64f0a" /></Relationships>
</file>