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a285c908a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6e28f699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Jabba 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8e6c4b81b4361" /><Relationship Type="http://schemas.openxmlformats.org/officeDocument/2006/relationships/numbering" Target="/word/numbering.xml" Id="R01e175630ca54a9f" /><Relationship Type="http://schemas.openxmlformats.org/officeDocument/2006/relationships/settings" Target="/word/settings.xml" Id="Rc743bb4e87454bba" /><Relationship Type="http://schemas.openxmlformats.org/officeDocument/2006/relationships/image" Target="/word/media/e0768e46-5e77-427e-ad91-dd74d62cc721.png" Id="R2c36e28f699c4b0d" /></Relationships>
</file>