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5b2b47419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39c6e5e84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Jafar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25af69d664c3d" /><Relationship Type="http://schemas.openxmlformats.org/officeDocument/2006/relationships/numbering" Target="/word/numbering.xml" Id="R24e300a98c5f4ac5" /><Relationship Type="http://schemas.openxmlformats.org/officeDocument/2006/relationships/settings" Target="/word/settings.xml" Id="R35fe8de187294031" /><Relationship Type="http://schemas.openxmlformats.org/officeDocument/2006/relationships/image" Target="/word/media/5ecf7dc0-77c7-476c-a73f-d9e813ffb119.png" Id="R3f239c6e5e84437f" /></Relationships>
</file>