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caaf318b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37ff353e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be2cf6b4d4fdf" /><Relationship Type="http://schemas.openxmlformats.org/officeDocument/2006/relationships/numbering" Target="/word/numbering.xml" Id="R6fc6e5c7206d40e5" /><Relationship Type="http://schemas.openxmlformats.org/officeDocument/2006/relationships/settings" Target="/word/settings.xml" Id="R25bdb6351acb4c9f" /><Relationship Type="http://schemas.openxmlformats.org/officeDocument/2006/relationships/image" Target="/word/media/fff89f82-c723-4176-b759-0b5cbfb51865.png" Id="Re8a37ff353ed49e0" /></Relationships>
</file>