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33e02313f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af20b0478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Jaisang,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5a282445345ec" /><Relationship Type="http://schemas.openxmlformats.org/officeDocument/2006/relationships/numbering" Target="/word/numbering.xml" Id="R704c1868cf174835" /><Relationship Type="http://schemas.openxmlformats.org/officeDocument/2006/relationships/settings" Target="/word/settings.xml" Id="Rded2924662444817" /><Relationship Type="http://schemas.openxmlformats.org/officeDocument/2006/relationships/image" Target="/word/media/6e880bb1-b51d-494b-894f-f55a10803ad4.png" Id="Rb14af20b0478410d" /></Relationships>
</file>