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1c808a456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13b7a21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24cb291ad49fe" /><Relationship Type="http://schemas.openxmlformats.org/officeDocument/2006/relationships/numbering" Target="/word/numbering.xml" Id="R3b50a367925e469c" /><Relationship Type="http://schemas.openxmlformats.org/officeDocument/2006/relationships/settings" Target="/word/settings.xml" Id="Ra761790ed84545f4" /><Relationship Type="http://schemas.openxmlformats.org/officeDocument/2006/relationships/image" Target="/word/media/cd3f04eb-a69f-4e7e-ab5c-227132ff2e61.png" Id="R16be13b7a2114a37" /></Relationships>
</file>