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5d2a6b236c46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8ad9e2389c40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Jalat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9b1c34e3a74dc8" /><Relationship Type="http://schemas.openxmlformats.org/officeDocument/2006/relationships/numbering" Target="/word/numbering.xml" Id="Raf1e31a7d2404835" /><Relationship Type="http://schemas.openxmlformats.org/officeDocument/2006/relationships/settings" Target="/word/settings.xml" Id="Ra10c3ec75bdb4685" /><Relationship Type="http://schemas.openxmlformats.org/officeDocument/2006/relationships/image" Target="/word/media/37ad806c-e03d-41a9-9a07-4d4aff5dbc67.png" Id="Ra18ad9e2389c4081" /></Relationships>
</file>