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867fb9282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fe7a8802e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071b59f624871" /><Relationship Type="http://schemas.openxmlformats.org/officeDocument/2006/relationships/numbering" Target="/word/numbering.xml" Id="R4a3e7769691c4fef" /><Relationship Type="http://schemas.openxmlformats.org/officeDocument/2006/relationships/settings" Target="/word/settings.xml" Id="Rb00e1dfd27a64c7c" /><Relationship Type="http://schemas.openxmlformats.org/officeDocument/2006/relationships/image" Target="/word/media/434fb8be-92a7-414f-82ff-2bb023506550.png" Id="Rea2fe7a8802e4855" /></Relationships>
</file>