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cecd98b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2fbca3d0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Jama-i-Nahimia,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9576e99f44620" /><Relationship Type="http://schemas.openxmlformats.org/officeDocument/2006/relationships/numbering" Target="/word/numbering.xml" Id="R7549083ce7de44e2" /><Relationship Type="http://schemas.openxmlformats.org/officeDocument/2006/relationships/settings" Target="/word/settings.xml" Id="Rfa68cfd966da44d0" /><Relationship Type="http://schemas.openxmlformats.org/officeDocument/2006/relationships/image" Target="/word/media/62a07d0f-d671-4498-a07b-794a0618500e.png" Id="Rc2442fbca3d042a0" /></Relationships>
</file>