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d250281c1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55a85f472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Jamal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b97fa259430f" /><Relationship Type="http://schemas.openxmlformats.org/officeDocument/2006/relationships/numbering" Target="/word/numbering.xml" Id="Rf6e5eafb7e5845dc" /><Relationship Type="http://schemas.openxmlformats.org/officeDocument/2006/relationships/settings" Target="/word/settings.xml" Id="R0190b7211aec4823" /><Relationship Type="http://schemas.openxmlformats.org/officeDocument/2006/relationships/image" Target="/word/media/0a1c5a61-cf80-493e-a96e-b018314741e9.png" Id="R06c55a85f4724f95" /></Relationships>
</file>