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64e9acac0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c402d8d6f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Jamhiri,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d2551007447d9" /><Relationship Type="http://schemas.openxmlformats.org/officeDocument/2006/relationships/numbering" Target="/word/numbering.xml" Id="Re3a52149ef6146f0" /><Relationship Type="http://schemas.openxmlformats.org/officeDocument/2006/relationships/settings" Target="/word/settings.xml" Id="R773773e6b7114721" /><Relationship Type="http://schemas.openxmlformats.org/officeDocument/2006/relationships/image" Target="/word/media/3d641ccc-82a4-4e5e-9f14-b4cc1283fab0.png" Id="Rc14c402d8d6f49a8" /></Relationships>
</file>