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322268eb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1f6ce086c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Jamraniwah,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df9b1189c4702" /><Relationship Type="http://schemas.openxmlformats.org/officeDocument/2006/relationships/numbering" Target="/word/numbering.xml" Id="Rab6f1dcff84c4b26" /><Relationship Type="http://schemas.openxmlformats.org/officeDocument/2006/relationships/settings" Target="/word/settings.xml" Id="R735495da52784695" /><Relationship Type="http://schemas.openxmlformats.org/officeDocument/2006/relationships/image" Target="/word/media/4e9431d2-ee6d-442f-b2bc-e714c1b358cb.png" Id="Rb9f1f6ce086c429a" /></Relationships>
</file>