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0c5c1de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7bef2665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Jangi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c98e7c24485b" /><Relationship Type="http://schemas.openxmlformats.org/officeDocument/2006/relationships/numbering" Target="/word/numbering.xml" Id="R90c9cd751c324b51" /><Relationship Type="http://schemas.openxmlformats.org/officeDocument/2006/relationships/settings" Target="/word/settings.xml" Id="Ra9f281b107fc484d" /><Relationship Type="http://schemas.openxmlformats.org/officeDocument/2006/relationships/image" Target="/word/media/ebc9cba0-3d6d-4f6b-801e-cdc0de43d482.png" Id="R15ed7bef26654632" /></Relationships>
</file>