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2a5a9cb5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b244e56d4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a1f43707d4727" /><Relationship Type="http://schemas.openxmlformats.org/officeDocument/2006/relationships/numbering" Target="/word/numbering.xml" Id="Rcf48058edc674868" /><Relationship Type="http://schemas.openxmlformats.org/officeDocument/2006/relationships/settings" Target="/word/settings.xml" Id="R340bdebbfaf64bcd" /><Relationship Type="http://schemas.openxmlformats.org/officeDocument/2006/relationships/image" Target="/word/media/344db184-713d-4f54-a1ef-1d5182edb424.png" Id="R959b244e56d448ea" /></Relationships>
</file>