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5c162e64a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055b2f2ff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Jatlawala,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ebbd204c346b5" /><Relationship Type="http://schemas.openxmlformats.org/officeDocument/2006/relationships/numbering" Target="/word/numbering.xml" Id="R79d1cd3245b344fa" /><Relationship Type="http://schemas.openxmlformats.org/officeDocument/2006/relationships/settings" Target="/word/settings.xml" Id="Rea1bdc0a3ef441cc" /><Relationship Type="http://schemas.openxmlformats.org/officeDocument/2006/relationships/image" Target="/word/media/5bacc9b2-ed4a-401a-a7b2-0a137a8afcbe.png" Id="Rf5e055b2f2ff4b3e" /></Relationships>
</file>