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5dddea551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b521a974c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Jerruck,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53c9285ac4439" /><Relationship Type="http://schemas.openxmlformats.org/officeDocument/2006/relationships/numbering" Target="/word/numbering.xml" Id="R21492001f1f54d56" /><Relationship Type="http://schemas.openxmlformats.org/officeDocument/2006/relationships/settings" Target="/word/settings.xml" Id="Rf0d801b4e40048fc" /><Relationship Type="http://schemas.openxmlformats.org/officeDocument/2006/relationships/image" Target="/word/media/c28cc300-d087-4742-bee7-6eba1ffc19f6.png" Id="Ra46b521a974c47e0" /></Relationships>
</file>