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5b84bdb98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a270a4625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934b135ca49ac" /><Relationship Type="http://schemas.openxmlformats.org/officeDocument/2006/relationships/numbering" Target="/word/numbering.xml" Id="R9f996afe14164b99" /><Relationship Type="http://schemas.openxmlformats.org/officeDocument/2006/relationships/settings" Target="/word/settings.xml" Id="Rcc6b12e4b9184258" /><Relationship Type="http://schemas.openxmlformats.org/officeDocument/2006/relationships/image" Target="/word/media/1184984c-8b82-49bb-a9f8-ea391bae8c7e.png" Id="Ree4a270a46254cb4" /></Relationships>
</file>