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411e0247e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495d4e1d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Jhangar Gilotran,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fa7137d9d45b7" /><Relationship Type="http://schemas.openxmlformats.org/officeDocument/2006/relationships/numbering" Target="/word/numbering.xml" Id="R07191d100e474e8b" /><Relationship Type="http://schemas.openxmlformats.org/officeDocument/2006/relationships/settings" Target="/word/settings.xml" Id="R7f6d0cad93a147ef" /><Relationship Type="http://schemas.openxmlformats.org/officeDocument/2006/relationships/image" Target="/word/media/cf1f8b54-9a1d-4f3c-92f4-9fe2091d9e72.png" Id="R428495d4e1d24809" /></Relationships>
</file>