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dabf344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f927be48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Gurmani,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0ad7086c4f54" /><Relationship Type="http://schemas.openxmlformats.org/officeDocument/2006/relationships/numbering" Target="/word/numbering.xml" Id="Rc5452ae4f84b481b" /><Relationship Type="http://schemas.openxmlformats.org/officeDocument/2006/relationships/settings" Target="/word/settings.xml" Id="R2db2f4c4c3e94d54" /><Relationship Type="http://schemas.openxmlformats.org/officeDocument/2006/relationships/image" Target="/word/media/50083bb7-823b-49f4-84db-ce2d4c0e036e.png" Id="Re2adf927be4841dd" /></Relationships>
</file>