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561249e9c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587a9190c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b15e1cf9a4db9" /><Relationship Type="http://schemas.openxmlformats.org/officeDocument/2006/relationships/numbering" Target="/word/numbering.xml" Id="Ra2566c68ec6b4ac8" /><Relationship Type="http://schemas.openxmlformats.org/officeDocument/2006/relationships/settings" Target="/word/settings.xml" Id="Rbf62956676d04b3b" /><Relationship Type="http://schemas.openxmlformats.org/officeDocument/2006/relationships/image" Target="/word/media/e42f81d2-fa8a-4826-92b1-783f0e8a3957.png" Id="R550587a9190c4e0d" /></Relationships>
</file>