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3fb03a4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a862fd2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27537d72491e" /><Relationship Type="http://schemas.openxmlformats.org/officeDocument/2006/relationships/numbering" Target="/word/numbering.xml" Id="R78ce1c5d82a14dbd" /><Relationship Type="http://schemas.openxmlformats.org/officeDocument/2006/relationships/settings" Target="/word/settings.xml" Id="R28f250008ab9493e" /><Relationship Type="http://schemas.openxmlformats.org/officeDocument/2006/relationships/image" Target="/word/media/25d36475-4fe1-42aa-8da2-1545a444eb7a.png" Id="R3b13a862fd2b4bef" /></Relationships>
</file>