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b905a6cc0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82b670b51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Joewash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88637a7c64bfe" /><Relationship Type="http://schemas.openxmlformats.org/officeDocument/2006/relationships/numbering" Target="/word/numbering.xml" Id="Rcb9ca80eeec4405a" /><Relationship Type="http://schemas.openxmlformats.org/officeDocument/2006/relationships/settings" Target="/word/settings.xml" Id="R1e095d73253f4a80" /><Relationship Type="http://schemas.openxmlformats.org/officeDocument/2006/relationships/image" Target="/word/media/5369be26-6719-476e-9f85-5343e68b4dd8.png" Id="Rdf782b670b514c5d" /></Relationships>
</file>