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6fd7e32ce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cab47cf9c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Juna Unt ka Palia,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d893a0b6544c5" /><Relationship Type="http://schemas.openxmlformats.org/officeDocument/2006/relationships/numbering" Target="/word/numbering.xml" Id="R8d4dce3d4fca4ac4" /><Relationship Type="http://schemas.openxmlformats.org/officeDocument/2006/relationships/settings" Target="/word/settings.xml" Id="Reaf80f7e41aa43e6" /><Relationship Type="http://schemas.openxmlformats.org/officeDocument/2006/relationships/image" Target="/word/media/39b1e26b-8d7f-46ae-8d1d-4b2f605070e3.png" Id="Rb4acab47cf9c4a5c" /></Relationships>
</file>