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d7f7ef61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2bcad5287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Jurio Bachu,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725949b14171" /><Relationship Type="http://schemas.openxmlformats.org/officeDocument/2006/relationships/numbering" Target="/word/numbering.xml" Id="R0537595bf47c400d" /><Relationship Type="http://schemas.openxmlformats.org/officeDocument/2006/relationships/settings" Target="/word/settings.xml" Id="R46b87dc8dda0444b" /><Relationship Type="http://schemas.openxmlformats.org/officeDocument/2006/relationships/image" Target="/word/media/2c4bac1c-305a-46dc-ab65-0d706c990d3e.png" Id="Rc552bcad528744c0" /></Relationships>
</file>