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5f35e261d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c915e8330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Kabul Bara,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2724abcdd4bcb" /><Relationship Type="http://schemas.openxmlformats.org/officeDocument/2006/relationships/numbering" Target="/word/numbering.xml" Id="Ra98d38a08b13471d" /><Relationship Type="http://schemas.openxmlformats.org/officeDocument/2006/relationships/settings" Target="/word/settings.xml" Id="Rb1c31ced2aab4a23" /><Relationship Type="http://schemas.openxmlformats.org/officeDocument/2006/relationships/image" Target="/word/media/a093349d-0d1b-4486-9675-6410df5c212e.png" Id="Rb97c915e83304e9a" /></Relationships>
</file>